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Terminy wypłat świadczeń rodzinnych wraz z dodatkami oraz świadczenia wychowawczego R.500 +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44407A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KWIECIEŃ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201</w:t>
      </w:r>
      <w:r w:rsidR="007C3365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9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   </w:t>
      </w:r>
      <w:r w:rsidR="0028641D">
        <w:rPr>
          <w:rFonts w:ascii="Times New Roman" w:eastAsia="Times New Roman" w:hAnsi="Times New Roman" w:cs="Times New Roman"/>
          <w:sz w:val="32"/>
          <w:szCs w:val="37"/>
          <w:lang w:eastAsia="pl-PL"/>
        </w:rPr>
        <w:t>2</w:t>
      </w:r>
      <w:r w:rsidR="0044407A">
        <w:rPr>
          <w:rFonts w:ascii="Times New Roman" w:eastAsia="Times New Roman" w:hAnsi="Times New Roman" w:cs="Times New Roman"/>
          <w:sz w:val="32"/>
          <w:szCs w:val="37"/>
          <w:lang w:eastAsia="pl-PL"/>
        </w:rPr>
        <w:t>6</w:t>
      </w:r>
      <w:r w:rsidR="00472258">
        <w:rPr>
          <w:rFonts w:ascii="Times New Roman" w:eastAsia="Times New Roman" w:hAnsi="Times New Roman" w:cs="Times New Roman"/>
          <w:sz w:val="32"/>
          <w:szCs w:val="37"/>
          <w:lang w:eastAsia="pl-PL"/>
        </w:rPr>
        <w:t>-</w:t>
      </w:r>
      <w:r w:rsidR="0028641D">
        <w:rPr>
          <w:rFonts w:ascii="Times New Roman" w:eastAsia="Times New Roman" w:hAnsi="Times New Roman" w:cs="Times New Roman"/>
          <w:sz w:val="32"/>
          <w:szCs w:val="37"/>
          <w:lang w:eastAsia="pl-PL"/>
        </w:rPr>
        <w:t>2</w:t>
      </w:r>
      <w:r w:rsidR="0044407A">
        <w:rPr>
          <w:rFonts w:ascii="Times New Roman" w:eastAsia="Times New Roman" w:hAnsi="Times New Roman" w:cs="Times New Roman"/>
          <w:sz w:val="32"/>
          <w:szCs w:val="37"/>
          <w:lang w:eastAsia="pl-PL"/>
        </w:rPr>
        <w:t>9 kwiecień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Banku Spółdzielczego w Smykowie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,</w:t>
      </w: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7558D9" w:rsidRPr="007558D9" w:rsidRDefault="007558D9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2</w:t>
      </w:r>
      <w:r w:rsidR="0044407A">
        <w:rPr>
          <w:rFonts w:ascii="Times New Roman" w:eastAsia="Times New Roman" w:hAnsi="Times New Roman" w:cs="Times New Roman"/>
          <w:sz w:val="32"/>
          <w:szCs w:val="37"/>
          <w:lang w:eastAsia="pl-PL"/>
        </w:rPr>
        <w:t>4 kwiecień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przelewy na konta bankowe – świadczenia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wychowawcze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R.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500+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,</w:t>
      </w: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7558D9" w:rsidRPr="007558D9" w:rsidRDefault="000E476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2</w:t>
      </w:r>
      <w:r w:rsidR="0044407A">
        <w:rPr>
          <w:rFonts w:ascii="Times New Roman" w:eastAsia="Times New Roman" w:hAnsi="Times New Roman" w:cs="Times New Roman"/>
          <w:sz w:val="32"/>
          <w:szCs w:val="37"/>
          <w:lang w:eastAsia="pl-PL"/>
        </w:rPr>
        <w:t>5 kwiecień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świadczenia rodzinne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>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650725" w:rsidRDefault="00650725">
      <w:bookmarkStart w:id="0" w:name="_GoBack"/>
      <w:bookmarkEnd w:id="0"/>
    </w:p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9"/>
    <w:rsid w:val="00033492"/>
    <w:rsid w:val="00034210"/>
    <w:rsid w:val="000E4769"/>
    <w:rsid w:val="000F1C01"/>
    <w:rsid w:val="001F171D"/>
    <w:rsid w:val="0028641D"/>
    <w:rsid w:val="00360410"/>
    <w:rsid w:val="0039303E"/>
    <w:rsid w:val="003977B1"/>
    <w:rsid w:val="003B2212"/>
    <w:rsid w:val="0044407A"/>
    <w:rsid w:val="00472258"/>
    <w:rsid w:val="005A7C7B"/>
    <w:rsid w:val="00650725"/>
    <w:rsid w:val="006569D6"/>
    <w:rsid w:val="006D029D"/>
    <w:rsid w:val="007558D9"/>
    <w:rsid w:val="007C3365"/>
    <w:rsid w:val="008A5992"/>
    <w:rsid w:val="009C70A8"/>
    <w:rsid w:val="00A77D5A"/>
    <w:rsid w:val="00A95FDD"/>
    <w:rsid w:val="00B00B7B"/>
    <w:rsid w:val="00C30352"/>
    <w:rsid w:val="00D84BD8"/>
    <w:rsid w:val="00E4629B"/>
    <w:rsid w:val="00E8440A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316B-D3C8-4D91-A046-FBA8FAB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Gmina Smyków 1</cp:lastModifiedBy>
  <cp:revision>2</cp:revision>
  <cp:lastPrinted>2018-10-05T08:34:00Z</cp:lastPrinted>
  <dcterms:created xsi:type="dcterms:W3CDTF">2019-04-01T12:53:00Z</dcterms:created>
  <dcterms:modified xsi:type="dcterms:W3CDTF">2019-04-01T12:53:00Z</dcterms:modified>
</cp:coreProperties>
</file>