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AA5C5" w14:textId="24070783" w:rsidR="0014003C" w:rsidRPr="000B5ACB" w:rsidRDefault="000B5ACB" w:rsidP="000B5ACB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0B5ACB">
        <w:rPr>
          <w:b/>
          <w:bCs/>
          <w:sz w:val="32"/>
          <w:szCs w:val="32"/>
        </w:rPr>
        <w:t xml:space="preserve">Wojewódzki Fundusz Ochrony Środowiska i Gospodarki Wodnej </w:t>
      </w:r>
      <w:r w:rsidRPr="000B5ACB">
        <w:rPr>
          <w:b/>
          <w:bCs/>
          <w:sz w:val="32"/>
          <w:szCs w:val="32"/>
        </w:rPr>
        <w:br/>
        <w:t>w Kielcach</w:t>
      </w:r>
      <w:r>
        <w:rPr>
          <w:b/>
          <w:bCs/>
          <w:sz w:val="32"/>
          <w:szCs w:val="32"/>
        </w:rPr>
        <w:br/>
      </w:r>
    </w:p>
    <w:p w14:paraId="77036D51" w14:textId="612A04CD" w:rsidR="000B5ACB" w:rsidRPr="000B5ACB" w:rsidRDefault="000B5ACB" w:rsidP="000B5ACB">
      <w:pPr>
        <w:jc w:val="center"/>
        <w:rPr>
          <w:b/>
          <w:bCs/>
          <w:sz w:val="32"/>
          <w:szCs w:val="32"/>
        </w:rPr>
      </w:pPr>
      <w:r w:rsidRPr="000B5ACB">
        <w:rPr>
          <w:b/>
          <w:bCs/>
          <w:sz w:val="32"/>
          <w:szCs w:val="32"/>
        </w:rPr>
        <w:t>Program pri</w:t>
      </w:r>
      <w:r>
        <w:rPr>
          <w:b/>
          <w:bCs/>
          <w:sz w:val="32"/>
          <w:szCs w:val="32"/>
        </w:rPr>
        <w:t>o</w:t>
      </w:r>
      <w:r w:rsidRPr="000B5ACB">
        <w:rPr>
          <w:b/>
          <w:bCs/>
          <w:sz w:val="32"/>
          <w:szCs w:val="32"/>
        </w:rPr>
        <w:t>rytetowy „CZYSTE  POWIETRZE”</w:t>
      </w:r>
    </w:p>
    <w:p w14:paraId="2357CB79" w14:textId="5985A8FF" w:rsidR="000B5ACB" w:rsidRPr="000B5ACB" w:rsidRDefault="000B5ACB" w:rsidP="000B5ACB">
      <w:pPr>
        <w:jc w:val="center"/>
        <w:rPr>
          <w:b/>
          <w:bCs/>
          <w:sz w:val="32"/>
          <w:szCs w:val="32"/>
        </w:rPr>
      </w:pPr>
      <w:r w:rsidRPr="000B5ACB">
        <w:rPr>
          <w:sz w:val="24"/>
          <w:szCs w:val="24"/>
        </w:rPr>
        <w:br/>
      </w:r>
      <w:r w:rsidRPr="000B5ACB">
        <w:rPr>
          <w:b/>
          <w:bCs/>
          <w:sz w:val="32"/>
          <w:szCs w:val="32"/>
        </w:rPr>
        <w:t>Informacja dla mieszkańców</w:t>
      </w:r>
    </w:p>
    <w:p w14:paraId="10D00013" w14:textId="77777777" w:rsidR="000B5ACB" w:rsidRPr="000B5ACB" w:rsidRDefault="000B5ACB">
      <w:pPr>
        <w:rPr>
          <w:sz w:val="24"/>
          <w:szCs w:val="24"/>
        </w:rPr>
      </w:pPr>
    </w:p>
    <w:p w14:paraId="72CC8DA9" w14:textId="1777A78F" w:rsidR="000B5ACB" w:rsidRPr="000B5ACB" w:rsidRDefault="000B5ACB">
      <w:pPr>
        <w:rPr>
          <w:sz w:val="28"/>
          <w:szCs w:val="28"/>
        </w:rPr>
      </w:pPr>
      <w:r w:rsidRPr="000B5ACB">
        <w:rPr>
          <w:sz w:val="28"/>
          <w:szCs w:val="28"/>
        </w:rPr>
        <w:t>Szanowni Państwo</w:t>
      </w:r>
      <w:r w:rsidRPr="000B5ACB">
        <w:rPr>
          <w:sz w:val="28"/>
          <w:szCs w:val="28"/>
        </w:rPr>
        <w:br/>
      </w:r>
      <w:r w:rsidRPr="000B5ACB">
        <w:rPr>
          <w:sz w:val="28"/>
          <w:szCs w:val="28"/>
        </w:rPr>
        <w:br/>
        <w:t xml:space="preserve">Zainteresowanie Programem priorytetowym Czyste powietrze wśród mieszkańców naszego województwa jest olbrzymie. Ze względu na to, </w:t>
      </w:r>
      <w:r>
        <w:rPr>
          <w:sz w:val="28"/>
          <w:szCs w:val="28"/>
        </w:rPr>
        <w:br/>
      </w:r>
      <w:r w:rsidRPr="000B5ACB">
        <w:rPr>
          <w:sz w:val="28"/>
          <w:szCs w:val="28"/>
        </w:rPr>
        <w:t>że liczba składanych do Funduszu wniosków jest bardzo duża (obecnie w ocenie jest ok. 6 tys. wniosków o dofinansowanie i ok. 5 tys. wniosków o płatność). Każdy wniosek wymaga przeprowadzenia weryfikacji przez pracowników, duża część z tych wniosków wymaga poprawy i ponownej oceny.</w:t>
      </w:r>
      <w:r w:rsidRPr="000B5ACB">
        <w:rPr>
          <w:sz w:val="28"/>
          <w:szCs w:val="28"/>
        </w:rPr>
        <w:br/>
      </w:r>
      <w:r w:rsidRPr="000B5ACB">
        <w:rPr>
          <w:sz w:val="28"/>
          <w:szCs w:val="28"/>
        </w:rPr>
        <w:br/>
        <w:t>Nie jest więc fizycznie możliwe zachowanie terminów regulaminowych. Informujemy, że wskazane terminy określone w PP Czyste powietrze</w:t>
      </w:r>
      <w:r w:rsidRPr="000B5ACB">
        <w:rPr>
          <w:sz w:val="28"/>
          <w:szCs w:val="28"/>
          <w:u w:val="single"/>
        </w:rPr>
        <w:t> mają charakter instrukcyjny</w:t>
      </w:r>
      <w:r w:rsidRPr="000B5ACB">
        <w:rPr>
          <w:sz w:val="28"/>
          <w:szCs w:val="28"/>
        </w:rPr>
        <w:t> i ich naruszenie nie stanowi podstawy do roszczeń ze strony Beneficjenta.</w:t>
      </w:r>
      <w:r w:rsidRPr="000B5ACB">
        <w:rPr>
          <w:sz w:val="28"/>
          <w:szCs w:val="28"/>
        </w:rPr>
        <w:br/>
      </w:r>
      <w:r w:rsidRPr="000B5ACB">
        <w:rPr>
          <w:sz w:val="28"/>
          <w:szCs w:val="28"/>
        </w:rPr>
        <w:br/>
        <w:t>Zarząd Funduszu podejmuje wszelkie możliwe decyzje i działania, aby rozwiązać problem opóźnień. </w:t>
      </w:r>
      <w:r w:rsidRPr="000B5ACB">
        <w:rPr>
          <w:sz w:val="28"/>
          <w:szCs w:val="28"/>
          <w:u w:val="single"/>
        </w:rPr>
        <w:t>Informujemy, że wszystkie złożone wnioski zostaną zweryfikowane, a wszystkie należne środki zostaną wypłacone w możliwie najszybszym terminie.</w:t>
      </w:r>
      <w:r w:rsidRPr="000B5ACB">
        <w:rPr>
          <w:sz w:val="28"/>
          <w:szCs w:val="28"/>
        </w:rPr>
        <w:br/>
      </w:r>
      <w:r w:rsidRPr="000B5ACB">
        <w:rPr>
          <w:sz w:val="28"/>
          <w:szCs w:val="28"/>
        </w:rPr>
        <w:br/>
        <w:t>Przepraszamy Państwa za zaistniały problem, ale powstał on niezależnie od nas. Ubolewamy, że ta sytuacja wprowadziła u Państwa dyskomfort i trudności. Serdecznie prosimy Państwa o cierpliwość i wyrozumiałość.</w:t>
      </w:r>
    </w:p>
    <w:sectPr w:rsidR="000B5ACB" w:rsidRPr="000B5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CB"/>
    <w:rsid w:val="0006537B"/>
    <w:rsid w:val="000B5ACB"/>
    <w:rsid w:val="0014003C"/>
    <w:rsid w:val="005E4F7C"/>
    <w:rsid w:val="00981E49"/>
    <w:rsid w:val="00FD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F41B"/>
  <w15:chartTrackingRefBased/>
  <w15:docId w15:val="{76A637CB-E990-4D6C-B169-AA83F3EA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1E49"/>
    <w:pPr>
      <w:tabs>
        <w:tab w:val="center" w:pos="4536"/>
        <w:tab w:val="right" w:pos="9072"/>
      </w:tabs>
      <w:spacing w:after="0" w:line="240" w:lineRule="auto"/>
    </w:pPr>
    <w:rPr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981E49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Serek</dc:creator>
  <cp:keywords/>
  <dc:description/>
  <cp:lastModifiedBy>Gmina Smyków 1</cp:lastModifiedBy>
  <cp:revision>2</cp:revision>
  <dcterms:created xsi:type="dcterms:W3CDTF">2024-08-09T12:35:00Z</dcterms:created>
  <dcterms:modified xsi:type="dcterms:W3CDTF">2024-08-09T12:35:00Z</dcterms:modified>
</cp:coreProperties>
</file>